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0D40">
      <w:pPr>
        <w:suppressLineNumbers/>
        <w:ind w:right="57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17F37DF5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Детский сад «Совёнок»</w:t>
      </w:r>
    </w:p>
    <w:p w14:paraId="50E9DCCD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CF9275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6493C9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BF931F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9CECB7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1D4B67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2D1541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6A1C5D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C99611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17C556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C9EE2D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BB990D5">
      <w:pPr>
        <w:spacing w:after="0" w:line="240" w:lineRule="auto"/>
        <w:jc w:val="center"/>
        <w:rPr>
          <w:rFonts w:hint="default" w:ascii="Times New Roman" w:hAnsi="Times New Roman" w:eastAsia="Calibri" w:cs="Times New Roman"/>
          <w:sz w:val="36"/>
          <w:szCs w:val="36"/>
        </w:rPr>
      </w:pPr>
      <w:r>
        <w:rPr>
          <w:rFonts w:hint="default" w:ascii="Times New Roman" w:hAnsi="Times New Roman" w:eastAsia="Calibri" w:cs="Times New Roman"/>
          <w:sz w:val="36"/>
          <w:szCs w:val="36"/>
        </w:rPr>
        <w:t>ПРОЕКТ</w:t>
      </w:r>
    </w:p>
    <w:p w14:paraId="230A9CB2">
      <w:pPr>
        <w:spacing w:after="0" w:line="24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по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театральной деятельности и </w:t>
      </w:r>
      <w:r>
        <w:rPr>
          <w:rFonts w:hint="default" w:ascii="Times New Roman" w:hAnsi="Times New Roman" w:cs="Times New Roman"/>
          <w:sz w:val="36"/>
          <w:szCs w:val="36"/>
        </w:rPr>
        <w:t>развитию речи детей средне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й группы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«В мире сказок</w:t>
      </w:r>
      <w:r>
        <w:rPr>
          <w:rFonts w:hint="default" w:ascii="Times New Roman" w:hAnsi="Times New Roman" w:eastAsia="Calibri" w:cs="Times New Roman"/>
          <w:sz w:val="36"/>
          <w:szCs w:val="36"/>
        </w:rPr>
        <w:t>»</w:t>
      </w:r>
    </w:p>
    <w:p w14:paraId="5CBA420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6A9638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1E4A6F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40E2CC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60B7E0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096B60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080102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A84C57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C9D154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37CB8F1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Волкова Татьяна Викторовна</w:t>
      </w:r>
    </w:p>
    <w:p w14:paraId="31C9250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695D326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0C1C1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B25564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9DB4EA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56DC50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01FCB57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AC89DD"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02EAD2E">
      <w:pPr>
        <w:pStyle w:val="7"/>
        <w:shd w:val="clear" w:color="auto" w:fill="FFFFFF" w:themeFill="background1"/>
        <w:spacing w:before="0" w:beforeAutospacing="0" w:after="0" w:line="294" w:lineRule="atLeast"/>
        <w:jc w:val="center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Кольцово</w:t>
      </w:r>
    </w:p>
    <w:p w14:paraId="66A92A1A">
      <w:pPr>
        <w:pStyle w:val="7"/>
        <w:shd w:val="clear" w:color="auto" w:fill="FFFFFF" w:themeFill="background1"/>
        <w:spacing w:before="0" w:beforeAutospacing="0" w:after="0" w:line="294" w:lineRule="atLeast"/>
        <w:jc w:val="center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2025</w:t>
      </w:r>
    </w:p>
    <w:p w14:paraId="0910B154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D84AB08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DF794EF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F22BC4B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99E6A12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00EFA64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hint="default" w:ascii="Times New Roman" w:hAnsi="Times New Roman" w:cs="Times New Roman"/>
          <w:sz w:val="28"/>
          <w:szCs w:val="28"/>
        </w:rPr>
        <w:t> Дети средней группы, воспитатели, родители.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месяц</w:t>
      </w:r>
    </w:p>
    <w:p w14:paraId="78E4C960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Тип проекта</w:t>
      </w:r>
      <w:r>
        <w:rPr>
          <w:rFonts w:hint="default" w:ascii="Times New Roman" w:hAnsi="Times New Roman" w:cs="Times New Roman"/>
          <w:sz w:val="28"/>
          <w:szCs w:val="28"/>
        </w:rPr>
        <w:t>: практико-ориентированный, групповой.</w:t>
      </w:r>
    </w:p>
    <w:p w14:paraId="6E58EAA1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Проблема: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</w:p>
    <w:p w14:paraId="2EE2903F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Актуальность темы.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Сказка учит добро понимать,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 поступках людей рассуждать,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Коль плохой, то его осудить,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Ну а слабый – его защитить!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учатся думать, мечтать,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 вопросы ответ получать.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Каждый раз что-нибудь узнают,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Родину свою познают!</w:t>
      </w:r>
    </w:p>
    <w:p w14:paraId="16D1DDD4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А. Лесных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Высоко ценил народную сказку великий русский педагог К.Д.Ушинский: «Это первые и блестящие попытки русской народной педагогики, и я не думаю, чтобы кто — ни будь был в состоянии состязаться в этом случае с педагогическим гением народа».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важном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преданность, коллективизм.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Сказка знакомит с языком народа, нравственными устоями, бытом и укладом 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нравственных принципов невозможно счастье.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языка, как богата родная речь юмором, образными выражениями, сравнениями.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Однако сказка – это не только занимательно, это ещё очень серьёзно. Сказка помогает лучше узнать, понять и полюбить свою страну, оценить её своеобразие и неповторимость.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Сказка – средство эмоционально-волевого развития и духовно-нравственного воспитания дошкольников.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 w14:paraId="2A16FB13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hint="default" w:ascii="Times New Roman" w:hAnsi="Times New Roman" w:cs="Times New Roman"/>
          <w:sz w:val="28"/>
          <w:szCs w:val="28"/>
        </w:rPr>
        <w:t>Воспитывать у детей любовь к русским народным сказкам, как к произведению искусства.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Для детей: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•Воспитывать на основе содержания русских народных сказок уважение к традициям народной культуры.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•Формировать и закреплять знания детей о культурном богатстве русского народа.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•Расширять представление детей о сказках.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•Расширять кругозор и обогащать словарный запас детей терминами родственных отношений, развивать связную речь.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•Укреплять дружеские отношения в семье.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•Прививать любовь и интерес к русским народным сказкам.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Для родителей: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•Создание в семье благоприятных условий для развития ребенка, с учетом опыта детей приобретенного в детском саду;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•Развитие совместного творчества родителей и детей;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Для педагогов: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•Развитие творческого потенциала ребенка;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•Показать родителям знания и умения детей, приобретенные в ходе реализации проекта.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Ожидаемые результаты: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 К концу года детей будут иметь представление о богатстве русской народной культуры, национальных особенностях характера и быта русского человека.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 Повышение заинтересованности и активности родителей в сотрудничестве с воспитателем.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-беседы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-показ сказок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-продуктивная деятельность детей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-выставки творческих работ детей.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ЭТАПЫ ПРОЕКТА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Подготовительный этап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Анкетирование родителей</w:t>
      </w:r>
      <w:r>
        <w:rPr>
          <w:rFonts w:hint="default" w:ascii="Times New Roman" w:hAnsi="Times New Roman" w:cs="Times New Roman"/>
          <w:sz w:val="28"/>
          <w:szCs w:val="28"/>
        </w:rPr>
        <w:t> «Русская народная сказка в жизни вашего ребенка»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«Сказка в жизни ребенка»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«Читайте детям сказки»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«Сказка ложь, да в ней намек, добрым молодцам урок»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Чтение русских народных сказок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Изучение методической литературы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Обогащение развивающей среды: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 книжный уголок</w:t>
      </w:r>
      <w:r>
        <w:rPr>
          <w:rFonts w:hint="default" w:ascii="Times New Roman" w:hAnsi="Times New Roman" w:cs="Times New Roman"/>
          <w:sz w:val="28"/>
          <w:szCs w:val="28"/>
        </w:rPr>
        <w:t> – внесение русских народных сказок, иллюстрированных разными художниками; иллюстраций, открыток с изображением героев сказок по мере изучения;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речевую зону – внесение дидактических и настольно-печатных игр по теме; изготовление и постепенное внесение театров ( плоскостной, настольный, на палочках, перчаточный, пальчиковый, магнитный);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 игровую зону</w:t>
      </w:r>
      <w:r>
        <w:rPr>
          <w:rFonts w:hint="default" w:ascii="Times New Roman" w:hAnsi="Times New Roman" w:cs="Times New Roman"/>
          <w:sz w:val="28"/>
          <w:szCs w:val="28"/>
        </w:rPr>
        <w:t> – маски, элементы костюмов героев сказок;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 ИЗО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– раскраски с изображением сюжетов и героев русских народных сказок, материалы для творческих работ, репродукции картин по русским народным сказкам;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Сбор экспонатов для организации мини - музея "В гостях у сказки";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Подбор и изготовление атрибутов к играм-драматизациям.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Изготовление альбома для рассматривания: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«Русские народные сказки» (в рисунках детей и родителей)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«Предметы быта русской избы»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«Узнай сказку» (иллюстрации к сказкам)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Создание картотеки игр: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Русские народные игры</w:t>
      </w:r>
      <w:r>
        <w:rPr>
          <w:rFonts w:hint="default" w:ascii="Times New Roman" w:hAnsi="Times New Roman" w:cs="Times New Roman"/>
          <w:sz w:val="28"/>
          <w:szCs w:val="28"/>
        </w:rPr>
        <w:t> - «Водяной», «Бабушка Маланья», «Волк и семеро козлят»,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«У медведя во бору», «Гуси-лебеди»,«Кот и мышь»,«Курочка -хохлатка», «Золотые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ворота».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Дидактические игры</w:t>
      </w:r>
      <w:r>
        <w:rPr>
          <w:rFonts w:hint="default" w:ascii="Times New Roman" w:hAnsi="Times New Roman" w:cs="Times New Roman"/>
          <w:sz w:val="28"/>
          <w:szCs w:val="28"/>
        </w:rPr>
        <w:t> – «Расскажи сказку по серии картинок», «Составь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сказку», «Назови сказку». «Что сначала, что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потом», «Из какой мы сказки?», «Из какой сказки волшебная вещь?»,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«Подбери иллюстрацию к сказке», «Сложи картинку и узнай сказку»,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«Сложи сказку», «Что лишнее?», «Узнай по описанию», «Путаница», «Ты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мне – я тебе», «Сказки о животных», «Колобок спешит домой»,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«Разыграй свою сказку».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Загадки о сказках.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Пословицы, поговорки, прибаутки, потешки о русском народном быте и гостеприимстве.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Пальчиковые игры по мотивам народных сказок.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single"/>
        </w:rPr>
        <w:t>Физминутки по русским народным сказкам.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Составление для родителей рекомендательного списка художественных произведений для совместного чтения, просмотра, обсуждения.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Основной этап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Формировать и закреплять знания детей о культурном богатстве русского народа.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Воспитывать на основе содержания русских народных сказок уважение к традициям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народной культуры.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Организация игровой деятельности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Слушание музыкальных произведений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Беседы: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«Что бы ты сделал, если бы у тебя была волшебная палочка?»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«На кого из сказочных героев я похож»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«В гости к книге»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«Кто рисует картинки к сказкам»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Художественно-эстетическое развитие:</w:t>
      </w:r>
    </w:p>
    <w:p w14:paraId="3DD8C183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Рисование по русской народной сказки «Три медведя»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-Лепка по мотивам русской народной сказки «Колобок»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-Аппликация «Заюшкина избушка»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Познавательное развитие: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-«Русские народные сказки из волшебного сундучка».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-Путешествие в сказку « Заюшкина избушка»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-Творческое рассказывание по сказке «Теремок»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«Лучшие друзья»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«Путешествие в королевство сказок»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«На поляне сказок»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«Путешествие по сказкам»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Завершающий этап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проанализировать и обобщить результаты, полученные в процессе проектно-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исследовательской деятельности.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Оформление выставки рисунков «Русские народные сказки»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Оформление мини-музея «В гостях у сказки!» (творческие работы детей и родителей по сюжетам сказок)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Выставка книжек-малышек «Сказка на новый лад»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Проведение викторины «Путешествие по сказкам»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Показ сказки «Теремок»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« Заюшкина избушка»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Итоговое мероприятие «По страницам сказок»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Создание видеотеки презентаций, фото слайдов, фотоальбомов по проекту «В гостях у сказки!»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Список художественных произведений для совместного чтения, просмотра, обсуждения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 теме «В гостях у сказки»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«Петушок – золотой гребешок»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«Гуси-лебеди»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«Сестрица Алёнушка и братец Иванушка»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«По щучьему велению»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«Морозко»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«Снегурочка»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«Три поросенка»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«Заюшкина избушка»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«Курочка Ряба»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«Царевна лягушка»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«Зимовье зверей»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«Снегурушка и лиса»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«Маша и медведь»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«Кот, Петух и Лиса»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«Теремок»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заяц»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козел»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журавль»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РАБОТА С ДЕТЬМИ: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Познавательно-речевое развитие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1. Рассматривание альбомов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«Русские народные сказки» (в рисунках детей и родителей)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«Предметы быта русской избы»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«Узнай сказку» (иллюстрации к сказкам)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вызвать интерес к русским народным сказкам и предметам русской избы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Расширять и углублять о предметах домашней утвари, героях сказок.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2.ООД: «Русские народные сказки из волшебного сундучка».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Помочь детям понять, что такое устное народное творчество.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Познакомить с понятиями волшебные сказки, бытовые сказки, сказки о животных.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Систематизировать знания о русских народных сказках.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Обеспечить развитие памяти, логического мышления.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Активизировать словарный запас детей (бытовые , волшебные сказки, сказки о животных, устное народное творчество).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Пробудить чувство любви к устному народному творчеству, чувство сострадания к окружающим.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3. ООД : Путешествие в сказку « Заюшкина избушка».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Обеспечить развитие умение рассказывать сказку по алгоритму, учить детей отвечать полными предложениями, активизировать словарь,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связной речи детей.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умения рассуждать.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Обеспечить развитию воображения, мышления, логики.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Пробудить чувство любви к русским народным сказкам, доброжелательное отношение к героям сказки.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Вызвать интерес к художественной литературе.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4. ООД: Пересказ сказки «Пузырь, соломинка и лапоть».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учить детей пересказывать короткую сказку, выразительно передавать диалог персонажей.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5. ООД «В гостях у сказки».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Обеспечить развитие умения подбирать заместители предметов и на их основе узнавать ситуации сказки и разворачивать сюжет.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формированию у воспитанников умения внимательно слушать рассказ взрослого, соблюдать правила коллективной игры, вырабатывать учебные навыки (умение отвечать на вопросы взрослого, слушать ответы других детей, не перебивать говорящего).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Вызвать желание помочь близкому.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6. ООД «На поляне сказок».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Обеспечить развитие умения придумывать необычные концовки к известным сказкам, закреплять знания жанровых особенностей сказки.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Активизировать в речи детей употребление сложных предложений.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творческих мыслительных способностей детей.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воображения, фантазии.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Пробудить чувства любви к сказкам, к чтению.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7. ООД Творческое рассказывание по сказке «Теремок».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Обеспечить развитие умение составлять рассказ по сюжету знакомой сказки с самостоятельно придуманными героями.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Обеспечить развитию ассоциативного мышления и творческого воображения через использование заместителей; развитию речи: учить детей подбирать признаки заданному предмету, расширять словарный запас за счет прилагательных и глаголов.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Вызвать интерес к самостоятельному придумыванию историй (фантазированию).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8.ООД «Путешествие по сказкам».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и совершенствованию коммуникативных навыков через театрализованную деятельность;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Обогащать и активизировать словарь по теме «Семья».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Обеспечить развитие внимания, памяти, мышления.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Способствовать формированию представления о понятии «Семья»: что такое семья, виды семей (по количеству членов семьи), отношение членов семьи друг к другу.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Обеспечить развитие умения анализировать поступки, находить причины неправильных поступков.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Пробудить чувства ответственности за близких людей, стремление уважать своих родителей и заботиться о них.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Вызвать желание помогать взрослым.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9. ООД «Лучшие друзья»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Способствовать формированию у детей дружеских отношений друг другу, к сказочным персонажам.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Помочь получить эстетическое наслаждение от сказки.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10.Беседа «Кто рисует картинки к сказкам»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Познакомить детей с художниками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11. Беседа «На кого из сказочных героев я похож»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воспитывать умение отожествлять себя с полюбившимся героем.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12. Беседа «В гости к книге»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воспитывать любовь к книге, развивать литературную речь. Воспитывать бережное отношение к книге.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13. Литературная викторина «В стране сказок»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hint="default" w:ascii="Times New Roman" w:hAnsi="Times New Roman" w:cs="Times New Roman"/>
          <w:sz w:val="28"/>
          <w:szCs w:val="28"/>
        </w:rPr>
        <w:t>закрепить знания детей о русских народных сказках.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Формировать умение узнавать сказки, их героев.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Развить интерес к русскому народному творчеству.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Воспитывать любовь к книге, бережное отношение к ней.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14. Рассказывание сказок, используя мнемотаблицы.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15. Рассказывание детьми сказок, составленных дома с родителями: «Сказка на новый лад».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16. Дидактические игры: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«Расскажи сказку по серии картинок»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«Составь сказку»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«Назови сказку»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«Что сначала, что потом»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«Из какой сказки пришёл герой (героиня)?»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«Из какой сказки волшебная вещь?»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«Подбери иллюстрацию к сказке»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«Сложи картинку и узнай сказку»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«Сложи сказку», «Что лишнее?»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«Узнай по описанию»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«Путаница».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17. Чтение художественной литературы: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«Петушок – золотой гребешок» (сравнение с сюжетом сказки «Кот, Петух и Лиса») «Гуси-лебеди»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«Сестрица Алёнушка и братец Иванушка»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«По щучьему велению»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«Морозко»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«Снегурочка»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«Рукавичка»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«Волк и семеро козлят»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«Три медведя»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«Пузырь, соломинка и лапоть»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«Три поросенка»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«Заюшкина избушка»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«Царевна лягушка»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«Зимовье зверей»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«Снегурушка и лиса»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«Маша и медведь»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«Как коза избушку строила»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«Кот, Петух и Лиса»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«Теремок»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заяц»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гуси»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козел»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«Лиса и журавль»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«Жихарка»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«Смоляной бычок»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19.Отгадывание загадок на тему «Сказки».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20. Чтение пословиц, поговорок о русском быте, гостеприимстве.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21. Настольно-печатные игры: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«Любимые сказки» («Играем и учимся»)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«Домино»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«Золотая рыбка»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«Русские народные сказки» (с фишками)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«Ассоциации- развивающее лото»</w:t>
      </w:r>
    </w:p>
    <w:p w14:paraId="53754862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« В гостях у сказки»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22.Пальчиковые игры по мотивам народных сказок.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Социально-коммуникативное развитие:</w:t>
      </w:r>
    </w:p>
    <w:p w14:paraId="04B86F78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 Игра-драматизация по русской народной сказке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Заюшкина избушка</w:t>
      </w:r>
      <w:r>
        <w:rPr>
          <w:rFonts w:hint="default" w:ascii="Times New Roman" w:hAnsi="Times New Roman" w:cs="Times New Roman"/>
          <w:sz w:val="28"/>
          <w:szCs w:val="28"/>
        </w:rPr>
        <w:t>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Обыгрывание сюжетов из сказок: «Волк и Лиса», «Петушок – Золотой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Гребешок», «Лисичка со скалочкой».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Беседа: «Что бы ты сделал, если бы у тебя была волшебная палочка?».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Занятие - развлечение «Раз, два, пять и восемь, всех мы в сказку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переносим!»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 Рассматривание иллюстраций к русским народным сказкам художников-иллюстраторов Е. Рачёва, В. Конашевича.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Рассматривание репродукций картин В.Васнецова «Алёнушка», «Иван-царевич на Сером волке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Показ воспитателем театров по сказкам: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«Заюшкина избушка» (Бибабо)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«Петушок и бобовое зёрнышко»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«Девочка-Снегурочка» (плоскостной)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«Кот, Петух и Лиса» (на конусах)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4. Просмотр мультфильмов по любимым русским народным сказкам.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5. Музыка:</w:t>
      </w:r>
      <w:r>
        <w:rPr>
          <w:rFonts w:hint="default" w:ascii="Times New Roman" w:hAnsi="Times New Roman" w:cs="Times New Roman"/>
          <w:sz w:val="28"/>
          <w:szCs w:val="28"/>
        </w:rPr>
        <w:t> подбор музыкального материала для обыгрывания сюжетов сказок, русских народных песен, хороводов, музыкальных народных игр.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6.Конструирование: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«Построй замок для Елены Прекрасной» (строитель)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«Зайчик» (оригами).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7.Оод «Заюшкина избушка»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hint="default" w:ascii="Times New Roman" w:hAnsi="Times New Roman" w:cs="Times New Roman"/>
          <w:sz w:val="28"/>
          <w:szCs w:val="28"/>
        </w:rPr>
        <w:t>Учить создавать на одной аппликативной основе разные образы сказочных избушек – лубяную для зайчика и ледяную для лисы.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8. Рисование по русской народной сказки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Заюшкина избушка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, «Три медведя»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Учить детей рисовать животных методом тычка.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Развивать умение самостоятельно выбирать цветовую гамму для изображения.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Развивать воображение интерес к изобразительному искусству.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9. Лепка по мотивам русской народной сказки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« Заюшкина избушка»,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«Колобок»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Продолжать учить лепить предметы, состоящие из нескольких частей.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Закреплять знакомые приёмы лепки: скатывание, раскатывание, соединение частей приёмом примазывания.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Развивать фантазию, творческое воображение, мелкую моторику.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Учить составлять композицию по литературному произведению.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Воспитывать интерес и желание отображать в лепке эпизоды литературных произведений.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1.Подвижные игры: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«Водяной»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«Бабушка Маланья»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«Волк и семеро козлят»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«У медведя во бору»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«Гуси - лебеди»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«Кот и мышь»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«Курочка - хохлатка»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«Золотые ворота».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2.Физминутки:</w:t>
      </w:r>
      <w:r>
        <w:rPr>
          <w:rFonts w:hint="default" w:ascii="Times New Roman" w:hAnsi="Times New Roman" w:cs="Times New Roman"/>
          <w:sz w:val="28"/>
          <w:szCs w:val="28"/>
        </w:rPr>
        <w:t> «Сказки», «Колобок», «Теремок», «Репка».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1.Консультации:</w:t>
      </w:r>
    </w:p>
    <w:p w14:paraId="1B8C0B4C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«Сказка в жизни ребенка»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«Читайте детям сказки»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«Сказка ложь, да в ней намек, добрым молодцам урок»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Анкетирование «Русская народная сказка в жизни вашего ребенка».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.Изготовление родителями театров разных видов (вязаные головки для пальчикового театра, герои сказок на конусах, рисование героев сказок для плоскостного театра и театра на фланелеграфе).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.Оформление выставки: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«Русские народные сказки» (рисунки).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«Моя любимая сказка» (творческие работы по сюжетам сказок)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СОВМЕСТНАЯ РАБОТА РОДИТЕЛЕЙ И ДЕТЕЙ: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 Чтение русских народных сказок, предложенных воспитателем, дома.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 Составление сказок на новый лад, оформление книжек-малышек.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 Сбор экспонатов для организации мини - музея "В гостях у сказки".</w:t>
      </w:r>
    </w:p>
    <w:p w14:paraId="5FF78AC2">
      <w:pPr>
        <w:pStyle w:val="7"/>
        <w:shd w:val="clear" w:color="auto" w:fill="FFFFFF" w:themeFill="background1"/>
        <w:spacing w:before="0" w:beforeAutospacing="0" w:after="0" w:line="294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Литература: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 Антипина Е.А. «Театрализованная деятельность в детском саду: игры, упражнения, сценарии» М.: ТЦ Сфера, 2003.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 Битютская Н.П. - автор-составитель. «Система педагогического проектирования: опыт работы, проекты». Издательство «Учитель». Волгоград, 2012.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 Джежелей О.В. «Колобок. Литературные игры и забавы» М.: «Просвещение», 1994.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4. Доронова Т.Н. «Играем в театр: театрализованная деятельность детей 4-6 лет: Метод.пособие для воспитателей дошкольного образовательного учреждения.»-2-е изд.-М.: Просвещение, 2005.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5. Малова В.В. «Конспекты занятий по духовно-нравственному воспитанию дошкольников на материале русской народной культуре» - М. «ВАЛДОС», 2013.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6. Рыжова Н., Логинова Л., Данюкова А. «Мини - музей в детском саду» - М.: «ЛИНКА-ПРЕСС», 2008.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7. Кудрявцева Н.Ю. «Готовимся к празднику. Методика изготовления костюмов, кукол, декораций для детского спектакля» - М.: Школьная Пресса, 2011.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8. Маханева М.Д. «Театрализованные занятия в детском саду: Пособие для работников дошкольного учреждения» - : М.: ТЦ «Сфера», 2001.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9. Науменко Г.М. «Народное детское творчество: сборник фольклорных материалов» - М.: ЗАО Изд. Центрполиграф, 2001.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10. Поляк Л.Я. «Театр сказок: сценарии в стихах для дошкольников по мотивам русских народных сказок» - СПб.:«Детство-пресс», 2008.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11. 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12. Ушакова О.С., Гавриш Н.В. «Знакомим дошкольников с литературой: конспекты занятий» - М.: ТЦ Сфера, 2005.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13.Ушакова О.С. «Развитие речи детей 3-5 лет» - ООО «ТЦ Сфера», 2014</w:t>
      </w:r>
    </w:p>
    <w:p w14:paraId="4D8E4B66">
      <w:pPr>
        <w:pStyle w:val="7"/>
        <w:shd w:val="clear" w:color="auto" w:fill="FFFFFF" w:themeFill="background1"/>
        <w:spacing w:before="0" w:beforeAutospacing="0" w:after="0"/>
        <w:rPr>
          <w:rFonts w:hint="default" w:ascii="Times New Roman" w:hAnsi="Times New Roman" w:cs="Times New Roman"/>
          <w:sz w:val="28"/>
          <w:szCs w:val="28"/>
        </w:rPr>
      </w:pPr>
    </w:p>
    <w:p w14:paraId="1D5CE26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 w14:paraId="7305D8A5">
      <w:pPr>
        <w:ind w:firstLine="708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686F3CDD">
      <w:pPr>
        <w:ind w:firstLine="708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03CC521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0283A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95FBD2">
      <w:pPr>
        <w:ind w:firstLine="70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Приложение </w:t>
      </w:r>
    </w:p>
    <w:p w14:paraId="11C37F1A">
      <w:pPr>
        <w:suppressLineNumbers/>
        <w:ind w:right="57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03B990C8">
      <w:pPr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Детский сад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«Совёнок»</w:t>
      </w:r>
    </w:p>
    <w:p w14:paraId="7FFC61A0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3A6369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13B2DB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DEB0D8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2A46D6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4621CC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C06E84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8E3E8E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20810F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9EDAD4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8A3332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66C1E6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BC0FFB">
      <w:pPr>
        <w:spacing w:after="0" w:line="240" w:lineRule="auto"/>
        <w:jc w:val="center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ПРОЕКТ</w:t>
      </w:r>
    </w:p>
    <w:p w14:paraId="299E68A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нравственно-патриотическому воспитанию детей средне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hint="default" w:ascii="Times New Roman" w:hAnsi="Times New Roman" w:cs="Times New Roman"/>
          <w:sz w:val="28"/>
          <w:szCs w:val="28"/>
        </w:rPr>
        <w:t xml:space="preserve">группы </w:t>
      </w:r>
    </w:p>
    <w:p w14:paraId="2A48532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«Моя семья»</w:t>
      </w:r>
      <w:bookmarkStart w:id="0" w:name="_GoBack"/>
      <w:bookmarkEnd w:id="0"/>
    </w:p>
    <w:p w14:paraId="09BE55D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67C5509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66C215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44DBDD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7C9766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A3BC4D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2F5BCD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0B0057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025BDEC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8D3ADC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886070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Волкова Татьяна Викторовна</w:t>
      </w:r>
    </w:p>
    <w:p w14:paraId="73B9FB54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Городнова Татьяна Анатольевна</w:t>
      </w:r>
    </w:p>
    <w:p w14:paraId="2926B68C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FE9BA8">
      <w:pPr>
        <w:spacing w:after="0" w:line="240" w:lineRule="auto"/>
        <w:ind w:left="1416" w:leftChars="0" w:firstLine="708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0D7E7A1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500798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7C363A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94F48E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D90E47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C41CF47">
      <w:pPr>
        <w:pStyle w:val="9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Кольцово</w:t>
      </w:r>
    </w:p>
    <w:p w14:paraId="2AED246A">
      <w:pPr>
        <w:pStyle w:val="9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2025</w:t>
      </w:r>
    </w:p>
    <w:p w14:paraId="6B192C93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6004E44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Средняя группа</w:t>
      </w:r>
    </w:p>
    <w:p w14:paraId="48E73D80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Краткосрочный проект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месяца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январь - февраль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</w:p>
    <w:p w14:paraId="3F1242B8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Составил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Волкова Т.В., Городнова Т.А.</w:t>
      </w:r>
    </w:p>
    <w:p w14:paraId="245031E8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Участники проекта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дети средней группы, родители, педагоги группы.</w:t>
      </w:r>
    </w:p>
    <w:p w14:paraId="02A561DC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Цель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формировать у детей понятие «семья».</w:t>
      </w:r>
    </w:p>
    <w:p w14:paraId="2AB0358B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14:paraId="684D722A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Формировать у детей представления о семье, профессии родителей.</w:t>
      </w:r>
    </w:p>
    <w:p w14:paraId="7EE5253C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Воспитывать у детей любовь и уважение к членам семьи, учить проявлять заботу о родных людях.</w:t>
      </w:r>
    </w:p>
    <w:p w14:paraId="0F1695F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Совершенствовать стиль партнёрских отношений. Развивать коммуникативные навыки детей.</w:t>
      </w:r>
    </w:p>
    <w:p w14:paraId="2B4E6837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14:paraId="792F706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Предполагаемые итоги реализации проекта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:</w:t>
      </w:r>
    </w:p>
    <w:p w14:paraId="06C5FDB9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    Знание детьми информации о своей семье.</w:t>
      </w:r>
    </w:p>
    <w:p w14:paraId="0E3A805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    Понимание детьми значимости семьи в жизни каждого человека.</w:t>
      </w:r>
    </w:p>
    <w:p w14:paraId="5B648700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    Умение организовать сюжетно-ролевые игры на основе имеющихся знаний о семье.</w:t>
      </w:r>
    </w:p>
    <w:p w14:paraId="4E08EEE9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Проявление заботы и уважения ко всем членам семьи.</w:t>
      </w:r>
    </w:p>
    <w:p w14:paraId="3DB26D7C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Разработка проекта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.</w:t>
      </w:r>
    </w:p>
    <w:p w14:paraId="1BF6A0A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    Донести до участников проекта важность данной темы.</w:t>
      </w:r>
    </w:p>
    <w:p w14:paraId="2164539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    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        </w:t>
      </w:r>
    </w:p>
    <w:p w14:paraId="493BF27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    Подобрать материал для продуктивной деятельности.</w:t>
      </w:r>
    </w:p>
    <w:p w14:paraId="493E759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    Составить перспективный план мероприятий.</w:t>
      </w:r>
    </w:p>
    <w:p w14:paraId="03F0A9FB">
      <w:pPr>
        <w:pStyle w:val="9"/>
        <w:spacing w:line="36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</w:rPr>
        <w:t>Выполнение проекта.</w:t>
      </w:r>
    </w:p>
    <w:p w14:paraId="049284D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Виды совместной деятельности</w:t>
      </w:r>
    </w:p>
    <w:p w14:paraId="2F28214B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Познавательно-речевое развитие</w:t>
      </w:r>
    </w:p>
    <w:p w14:paraId="732EEF2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Коммуникация</w:t>
      </w:r>
    </w:p>
    <w:p w14:paraId="57CD1E50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Составление творческих рассказов на тему «Моя семья», «Мой домашний любимец», «Как я помогаю дома».</w:t>
      </w:r>
    </w:p>
    <w:p w14:paraId="614E865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Пальчиковая гимнастика «Моя семья».</w:t>
      </w:r>
    </w:p>
    <w:p w14:paraId="40E6D79F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Познание</w:t>
      </w:r>
    </w:p>
    <w:p w14:paraId="339506B7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Тематические беседы «Права и обязанности в семье», «Моё имя»,</w:t>
      </w:r>
    </w:p>
    <w:p w14:paraId="7997B29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Подбор фотографий на тему «Моя семья».</w:t>
      </w:r>
    </w:p>
    <w:p w14:paraId="17EF7FB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Рассматривание семейных фотоальбомов</w:t>
      </w:r>
    </w:p>
    <w:p w14:paraId="137A2CAF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Знакомство с профессиями родителей.</w:t>
      </w:r>
    </w:p>
    <w:p w14:paraId="159EDE77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Пословицы и поговорки о семье.</w:t>
      </w:r>
    </w:p>
    <w:p w14:paraId="088D3F2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Дидактические игры «Кем быть», «Кому что нужно для работы», «Чьи детки?»</w:t>
      </w:r>
    </w:p>
    <w:p w14:paraId="300B167B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Чтение художественной литературы</w:t>
      </w:r>
    </w:p>
    <w:p w14:paraId="2035193B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Чтение рассказов:</w:t>
      </w:r>
    </w:p>
    <w:p w14:paraId="70A547A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К.Д.Ушинский «Лекарство»,</w:t>
      </w:r>
    </w:p>
    <w:p w14:paraId="56FF82EA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«Петушок с семьей»,</w:t>
      </w:r>
    </w:p>
    <w:p w14:paraId="1D3E7E4C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Пермяк «Для чего руки нужны»,</w:t>
      </w:r>
    </w:p>
    <w:p w14:paraId="6C791D98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Стихи: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С.Чёрный «Когда никого нет дома», А.Майков «Внучка»,</w:t>
      </w:r>
    </w:p>
    <w:p w14:paraId="670AF9A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Е.Благинина «Посидим в тишине».</w:t>
      </w:r>
    </w:p>
    <w:p w14:paraId="3BDD508E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Сказки: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«Сестрица Алёнушка и братец Иванушка», «Гуси – лебеди»,</w:t>
      </w:r>
    </w:p>
    <w:p w14:paraId="3C82526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ненецкая сказка «Кукушка»</w:t>
      </w:r>
    </w:p>
    <w:p w14:paraId="73D3BB97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Социально-личностное</w:t>
      </w:r>
    </w:p>
    <w:p w14:paraId="2600A08E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Социализация</w:t>
      </w:r>
    </w:p>
    <w:p w14:paraId="3E9D293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Сюжетно-ролевые игры:  «Семья», «День рожденья», «Магазин», «Больница».</w:t>
      </w:r>
    </w:p>
    <w:p w14:paraId="54A009D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Строительные игры «Мебель для дома».</w:t>
      </w:r>
    </w:p>
    <w:p w14:paraId="04EB0A2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Игры-драматизации по сказкам «Красная Шапочка», «Репка».</w:t>
      </w:r>
    </w:p>
    <w:p w14:paraId="106D4A3F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Инсценировки «Три мамы», «Сказка для мамочки».</w:t>
      </w:r>
    </w:p>
    <w:p w14:paraId="268158F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Труд</w:t>
      </w:r>
    </w:p>
    <w:p w14:paraId="428E2A5E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14:paraId="57EEBF8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Художественный труд: Изготовление подарков для мам, приглашений, открыток для членов семьи.</w:t>
      </w:r>
    </w:p>
    <w:p w14:paraId="159D5F3A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Безопасность</w:t>
      </w:r>
    </w:p>
    <w:p w14:paraId="7C36188C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Игровая ситуация «Помогаем маме…» Соблюдение правил безопасности при организации труда.</w:t>
      </w:r>
    </w:p>
    <w:p w14:paraId="4A38E54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Игра-тренинг   «Я потерялся».</w:t>
      </w:r>
    </w:p>
    <w:p w14:paraId="78BEF0D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Художественно-эстетическое</w:t>
      </w:r>
    </w:p>
    <w:p w14:paraId="7A80422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Художественное творчество</w:t>
      </w:r>
    </w:p>
    <w:p w14:paraId="1F0E89AA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Рисование карандашами «Моя семья»</w:t>
      </w:r>
    </w:p>
    <w:p w14:paraId="0B3B2B5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Рисование пальчиком «Мой дом»</w:t>
      </w:r>
    </w:p>
    <w:p w14:paraId="6A0F9FD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Рисование красками «Моя любимая мама"</w:t>
      </w:r>
    </w:p>
    <w:p w14:paraId="2B206EF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Аппликация " Моя рука-моя семья" (рука в руке)</w:t>
      </w:r>
    </w:p>
    <w:p w14:paraId="733B885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Лепка "Семейный    талисман" (божья   коровка)</w:t>
      </w:r>
    </w:p>
    <w:p w14:paraId="65EB2D18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    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Музыка</w:t>
      </w:r>
    </w:p>
    <w:p w14:paraId="4B46ED6B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Слушание и исполнение песен о семье и её членах.</w:t>
      </w:r>
    </w:p>
    <w:p w14:paraId="79A8F15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Физическое развитие</w:t>
      </w:r>
    </w:p>
    <w:p w14:paraId="042BCFC9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Физкультура</w:t>
      </w:r>
    </w:p>
    <w:p w14:paraId="7B6593C9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Создание условий для п/игр и игровых упражнений с пособиями и атрибутами физкультурного уголка</w:t>
      </w:r>
    </w:p>
    <w:p w14:paraId="1C8213F2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Подвижные игры, игровые упражнения</w:t>
      </w:r>
    </w:p>
    <w:p w14:paraId="019DBEAE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Утренняя гимнастика, гимнастика после дневного сна</w:t>
      </w:r>
    </w:p>
    <w:p w14:paraId="4789957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Здоровье</w:t>
      </w:r>
    </w:p>
    <w:p w14:paraId="2B1D87C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Игра «Бабушкино лукошко»  (продукты, полезные для здоровья)</w:t>
      </w:r>
    </w:p>
    <w:p w14:paraId="082AEB1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Проблемная ситуация «Почему папа заболел».</w:t>
      </w:r>
    </w:p>
    <w:p w14:paraId="65789914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(вредные для здоровья поступки и привычки людей)</w:t>
      </w:r>
    </w:p>
    <w:p w14:paraId="7668AE3E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Создание условий для самостоятельной деятельности детей</w:t>
      </w:r>
    </w:p>
    <w:p w14:paraId="367FF016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Книжный уголок:</w:t>
      </w:r>
    </w:p>
    <w:p w14:paraId="0443814A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Предметные картинки, художественная литература по теме «Семья»</w:t>
      </w:r>
    </w:p>
    <w:p w14:paraId="221EEDF8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Центр сюжетно-ролевых игр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335992A7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создание предметно-развивающей среды и совместное изготовление атрибутов для игр: «Дом», «Магазин». «Больница»</w:t>
      </w:r>
    </w:p>
    <w:p w14:paraId="7D7833B9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Материалы и инструменты для рисования, лепки, аппликации и художественного труда.</w:t>
      </w:r>
    </w:p>
    <w:p w14:paraId="1BFD5D9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Взаимодействие с семьёй</w:t>
      </w:r>
    </w:p>
    <w:p w14:paraId="013A18F5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Консультация «Мама, папа, я – счастливая семья или незабываемый выходной».</w:t>
      </w:r>
    </w:p>
    <w:p w14:paraId="6106EDC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Рассказы родителей о своей профессии.</w:t>
      </w:r>
    </w:p>
    <w:p w14:paraId="1865C581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Создание альбомов «Моя семья»,</w:t>
      </w:r>
    </w:p>
    <w:p w14:paraId="48F71923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Выставка семейных фотографий «Как мы играем дома»</w:t>
      </w:r>
    </w:p>
    <w:p w14:paraId="605DFAFD">
      <w:pPr>
        <w:pStyle w:val="9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Выпуск стенгазеты к дню Матери.</w:t>
      </w:r>
    </w:p>
    <w:p w14:paraId="2427AE89">
      <w:pPr>
        <w:pStyle w:val="9"/>
        <w:spacing w:line="360" w:lineRule="auto"/>
        <w:jc w:val="both"/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Семейный досуг «Папа, мама, я –  дружная семья»</w:t>
      </w:r>
    </w:p>
    <w:sectPr>
      <w:footerReference r:id="rId5" w:type="default"/>
      <w:pgSz w:w="11906" w:h="16838"/>
      <w:pgMar w:top="567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368268"/>
      <w:docPartObj>
        <w:docPartGallery w:val="autotext"/>
      </w:docPartObj>
    </w:sdtPr>
    <w:sdtContent>
      <w:p w14:paraId="71D7040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F"/>
    <w:rsid w:val="002871C1"/>
    <w:rsid w:val="006C6C76"/>
    <w:rsid w:val="008A703F"/>
    <w:rsid w:val="51577210"/>
    <w:rsid w:val="726C330C"/>
    <w:rsid w:val="7AD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link w:val="12"/>
    <w:qFormat/>
    <w:uiPriority w:val="9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Calibri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iPriority w:val="99"/>
    <w:pP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10">
    <w:name w:val="Без интервала Знак"/>
    <w:basedOn w:val="3"/>
    <w:link w:val="9"/>
    <w:locked/>
    <w:uiPriority w:val="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Нижний колонтитул Знак"/>
    <w:basedOn w:val="3"/>
    <w:link w:val="6"/>
    <w:uiPriority w:val="99"/>
    <w:rPr>
      <w:rFonts w:eastAsiaTheme="minorEastAsia"/>
      <w:lang w:eastAsia="ru-RU"/>
    </w:rPr>
  </w:style>
  <w:style w:type="character" w:customStyle="1" w:styleId="12">
    <w:name w:val="Заголовок 4 Знак"/>
    <w:basedOn w:val="3"/>
    <w:link w:val="2"/>
    <w:uiPriority w:val="99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13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8077</Words>
  <Characters>46039</Characters>
  <Lines>383</Lines>
  <Paragraphs>108</Paragraphs>
  <TotalTime>16</TotalTime>
  <ScaleCrop>false</ScaleCrop>
  <LinksUpToDate>false</LinksUpToDate>
  <CharactersWithSpaces>54008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2004-12-31T21:41:00Z</dcterms:created>
  <dc:creator>user</dc:creator>
  <cp:lastModifiedBy>дом</cp:lastModifiedBy>
  <dcterms:modified xsi:type="dcterms:W3CDTF">2025-03-21T17:41:44Z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F2DEC190656F4A7B994706A101548731_13</vt:lpwstr>
  </property>
</Properties>
</file>